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36"/>
        <w:gridCol w:w="6024"/>
      </w:tblGrid>
      <w:tr w:rsidR="00686B28" w:rsidTr="00D36EAD">
        <w:tc>
          <w:tcPr>
            <w:tcW w:w="3055" w:type="dxa"/>
            <w:tcBorders>
              <w:top w:val="nil"/>
              <w:left w:val="nil"/>
              <w:bottom w:val="nil"/>
              <w:right w:val="nil"/>
            </w:tcBorders>
          </w:tcPr>
          <w:p w:rsidR="00686B28" w:rsidRDefault="00686B28" w:rsidP="00686B28">
            <w:pPr>
              <w:pStyle w:val="NoSpacing"/>
              <w:rPr>
                <w:rStyle w:val="il"/>
                <w:rFonts w:ascii="Times New Roman" w:hAnsi="Times New Roman" w:cs="Times New Roman"/>
                <w:b/>
                <w:bCs/>
                <w:sz w:val="28"/>
                <w:szCs w:val="28"/>
              </w:rPr>
            </w:pPr>
            <w:r>
              <w:rPr>
                <w:rFonts w:ascii="Times New Roman" w:hAnsi="Times New Roman" w:cs="Times New Roman"/>
                <w:noProof/>
              </w:rPr>
              <w:drawing>
                <wp:inline distT="0" distB="0" distL="0" distR="0" wp14:anchorId="35DF21A0" wp14:editId="4C19D3D0">
                  <wp:extent cx="1980065" cy="13620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684" cy="1389328"/>
                          </a:xfrm>
                          <a:prstGeom prst="rect">
                            <a:avLst/>
                          </a:prstGeom>
                          <a:noFill/>
                          <a:ln>
                            <a:noFill/>
                          </a:ln>
                        </pic:spPr>
                      </pic:pic>
                    </a:graphicData>
                  </a:graphic>
                </wp:inline>
              </w:drawing>
            </w:r>
          </w:p>
        </w:tc>
        <w:tc>
          <w:tcPr>
            <w:tcW w:w="6295" w:type="dxa"/>
            <w:tcBorders>
              <w:top w:val="nil"/>
              <w:left w:val="nil"/>
              <w:bottom w:val="nil"/>
              <w:right w:val="nil"/>
            </w:tcBorders>
          </w:tcPr>
          <w:p w:rsidR="00D36EAD" w:rsidRPr="00D36EAD" w:rsidRDefault="00D36EAD">
            <w:pPr>
              <w:rPr>
                <w:sz w:val="12"/>
                <w:szCs w:val="12"/>
              </w:rPr>
            </w:pPr>
          </w:p>
          <w:tbl>
            <w:tblPr>
              <w:tblStyle w:val="TableGrid"/>
              <w:tblW w:w="0" w:type="auto"/>
              <w:tblLook w:val="04A0" w:firstRow="1" w:lastRow="0" w:firstColumn="1" w:lastColumn="0" w:noHBand="0" w:noVBand="1"/>
            </w:tblPr>
            <w:tblGrid>
              <w:gridCol w:w="5798"/>
            </w:tblGrid>
            <w:tr w:rsidR="00D36EAD" w:rsidTr="00D36EAD">
              <w:tc>
                <w:tcPr>
                  <w:tcW w:w="6069" w:type="dxa"/>
                </w:tcPr>
                <w:p w:rsidR="00D36EAD" w:rsidRPr="00D36EAD" w:rsidRDefault="00D36EAD" w:rsidP="00D36EAD">
                  <w:pPr>
                    <w:pStyle w:val="NoSpacing"/>
                    <w:jc w:val="center"/>
                    <w:rPr>
                      <w:rStyle w:val="il"/>
                      <w:rFonts w:ascii="Times New Roman" w:hAnsi="Times New Roman" w:cs="Times New Roman"/>
                      <w:bCs/>
                      <w:i/>
                      <w:sz w:val="16"/>
                      <w:szCs w:val="16"/>
                    </w:rPr>
                  </w:pPr>
                </w:p>
                <w:p w:rsidR="00D36EAD" w:rsidRPr="001627D2" w:rsidRDefault="00D36EAD" w:rsidP="00D36EAD">
                  <w:pPr>
                    <w:pStyle w:val="NoSpacing"/>
                    <w:jc w:val="center"/>
                    <w:rPr>
                      <w:rStyle w:val="il"/>
                      <w:rFonts w:ascii="Times New Roman" w:hAnsi="Times New Roman" w:cs="Times New Roman"/>
                      <w:bCs/>
                      <w:i/>
                      <w:color w:val="C00000"/>
                      <w:sz w:val="36"/>
                      <w:szCs w:val="36"/>
                    </w:rPr>
                  </w:pPr>
                  <w:r w:rsidRPr="001627D2">
                    <w:rPr>
                      <w:rStyle w:val="il"/>
                      <w:rFonts w:ascii="Times New Roman" w:hAnsi="Times New Roman" w:cs="Times New Roman"/>
                      <w:bCs/>
                      <w:i/>
                      <w:color w:val="C00000"/>
                      <w:sz w:val="36"/>
                      <w:szCs w:val="36"/>
                    </w:rPr>
                    <w:t>H-PAD and HPAD-Related Activities</w:t>
                  </w:r>
                </w:p>
                <w:p w:rsidR="00D36EAD" w:rsidRDefault="00D36EAD" w:rsidP="00D36EAD">
                  <w:pPr>
                    <w:pStyle w:val="NoSpacing"/>
                    <w:jc w:val="center"/>
                    <w:rPr>
                      <w:rStyle w:val="il"/>
                      <w:rFonts w:ascii="Times New Roman" w:hAnsi="Times New Roman" w:cs="Times New Roman"/>
                      <w:bCs/>
                      <w:i/>
                      <w:color w:val="C00000"/>
                      <w:sz w:val="36"/>
                      <w:szCs w:val="36"/>
                    </w:rPr>
                  </w:pPr>
                  <w:r w:rsidRPr="001627D2">
                    <w:rPr>
                      <w:rStyle w:val="il"/>
                      <w:rFonts w:ascii="Times New Roman" w:hAnsi="Times New Roman" w:cs="Times New Roman"/>
                      <w:bCs/>
                      <w:i/>
                      <w:color w:val="C00000"/>
                      <w:sz w:val="36"/>
                      <w:szCs w:val="36"/>
                    </w:rPr>
                    <w:t xml:space="preserve"> at the Annual Meeting of the American Historical Association</w:t>
                  </w:r>
                </w:p>
                <w:p w:rsidR="00A76657" w:rsidRPr="00A76657" w:rsidRDefault="00A76657" w:rsidP="00D36EAD">
                  <w:pPr>
                    <w:pStyle w:val="NoSpacing"/>
                    <w:jc w:val="center"/>
                    <w:rPr>
                      <w:rStyle w:val="il"/>
                      <w:rFonts w:ascii="Times New Roman" w:hAnsi="Times New Roman" w:cs="Times New Roman"/>
                      <w:bCs/>
                      <w:i/>
                      <w:color w:val="C00000"/>
                      <w:sz w:val="12"/>
                      <w:szCs w:val="12"/>
                    </w:rPr>
                  </w:pPr>
                </w:p>
                <w:p w:rsidR="00A76657" w:rsidRPr="00A76657" w:rsidRDefault="00A76657" w:rsidP="00D36EAD">
                  <w:pPr>
                    <w:pStyle w:val="NoSpacing"/>
                    <w:jc w:val="center"/>
                    <w:rPr>
                      <w:rStyle w:val="il"/>
                      <w:rFonts w:ascii="Times New Roman" w:hAnsi="Times New Roman" w:cs="Times New Roman"/>
                      <w:bCs/>
                      <w:color w:val="C00000"/>
                      <w:sz w:val="28"/>
                      <w:szCs w:val="28"/>
                    </w:rPr>
                  </w:pPr>
                  <w:r>
                    <w:rPr>
                      <w:rStyle w:val="il"/>
                      <w:rFonts w:ascii="Times New Roman" w:hAnsi="Times New Roman" w:cs="Times New Roman"/>
                      <w:bCs/>
                      <w:color w:val="C00000"/>
                      <w:sz w:val="28"/>
                      <w:szCs w:val="28"/>
                    </w:rPr>
                    <w:t xml:space="preserve">Friday </w:t>
                  </w:r>
                  <w:r w:rsidRPr="00A76657">
                    <w:rPr>
                      <w:rStyle w:val="il"/>
                      <w:rFonts w:ascii="Times New Roman" w:hAnsi="Times New Roman" w:cs="Times New Roman"/>
                      <w:bCs/>
                      <w:color w:val="C00000"/>
                      <w:sz w:val="28"/>
                      <w:szCs w:val="28"/>
                    </w:rPr>
                    <w:t xml:space="preserve">&amp; Saturday, January </w:t>
                  </w:r>
                  <w:r>
                    <w:rPr>
                      <w:rStyle w:val="il"/>
                      <w:rFonts w:ascii="Times New Roman" w:hAnsi="Times New Roman" w:cs="Times New Roman"/>
                      <w:bCs/>
                      <w:color w:val="C00000"/>
                      <w:sz w:val="28"/>
                      <w:szCs w:val="28"/>
                    </w:rPr>
                    <w:t xml:space="preserve">5 &amp; </w:t>
                  </w:r>
                  <w:r w:rsidRPr="00A76657">
                    <w:rPr>
                      <w:rStyle w:val="il"/>
                      <w:rFonts w:ascii="Times New Roman" w:hAnsi="Times New Roman" w:cs="Times New Roman"/>
                      <w:bCs/>
                      <w:color w:val="C00000"/>
                      <w:sz w:val="28"/>
                      <w:szCs w:val="28"/>
                    </w:rPr>
                    <w:t>6</w:t>
                  </w:r>
                </w:p>
                <w:p w:rsidR="00D36EAD" w:rsidRPr="00D36EAD" w:rsidRDefault="00D36EAD" w:rsidP="00D36EAD">
                  <w:pPr>
                    <w:pStyle w:val="NoSpacing"/>
                    <w:jc w:val="center"/>
                    <w:rPr>
                      <w:rStyle w:val="il"/>
                      <w:rFonts w:ascii="Times New Roman" w:hAnsi="Times New Roman" w:cs="Times New Roman"/>
                      <w:b/>
                      <w:bCs/>
                      <w:sz w:val="16"/>
                      <w:szCs w:val="16"/>
                    </w:rPr>
                  </w:pPr>
                </w:p>
              </w:tc>
            </w:tr>
          </w:tbl>
          <w:p w:rsidR="00D36EAD" w:rsidRDefault="00D36EAD" w:rsidP="00686B28">
            <w:pPr>
              <w:pStyle w:val="NoSpacing"/>
              <w:jc w:val="center"/>
              <w:rPr>
                <w:rStyle w:val="il"/>
                <w:rFonts w:ascii="Times New Roman" w:hAnsi="Times New Roman" w:cs="Times New Roman"/>
                <w:b/>
                <w:bCs/>
                <w:sz w:val="28"/>
                <w:szCs w:val="28"/>
              </w:rPr>
            </w:pPr>
          </w:p>
        </w:tc>
      </w:tr>
    </w:tbl>
    <w:p w:rsidR="00686B28" w:rsidRPr="00F275C8" w:rsidRDefault="00686B28" w:rsidP="002F6645">
      <w:pPr>
        <w:pStyle w:val="NoSpacing"/>
        <w:jc w:val="center"/>
        <w:rPr>
          <w:rStyle w:val="il"/>
          <w:rFonts w:ascii="Times New Roman" w:hAnsi="Times New Roman" w:cs="Times New Roman"/>
          <w:b/>
          <w:bCs/>
          <w:sz w:val="20"/>
          <w:szCs w:val="20"/>
        </w:rPr>
      </w:pPr>
    </w:p>
    <w:p w:rsidR="00686B28" w:rsidRPr="001627D2" w:rsidRDefault="00686B28" w:rsidP="002F6645">
      <w:pPr>
        <w:pStyle w:val="m6701922235946708826gmail-m-5211289269951354314gmail-msonormal"/>
        <w:spacing w:after="0" w:afterAutospacing="0"/>
        <w:rPr>
          <w:i/>
          <w:color w:val="C00000"/>
        </w:rPr>
      </w:pPr>
      <w:r w:rsidRPr="001627D2">
        <w:rPr>
          <w:rStyle w:val="il"/>
          <w:b/>
          <w:bCs/>
          <w:i/>
          <w:color w:val="C00000"/>
        </w:rPr>
        <w:t>1. Tabling</w:t>
      </w:r>
      <w:r w:rsidRPr="001627D2">
        <w:rPr>
          <w:b/>
          <w:bCs/>
          <w:i/>
          <w:color w:val="C00000"/>
        </w:rPr>
        <w:t xml:space="preserve"> for H-PAD at the AHA</w:t>
      </w:r>
    </w:p>
    <w:p w:rsidR="00F275C8" w:rsidRDefault="00F275C8" w:rsidP="00F275C8">
      <w:pPr>
        <w:pStyle w:val="NoSpacing"/>
        <w:rPr>
          <w:rFonts w:ascii="Times New Roman" w:hAnsi="Times New Roman" w:cs="Times New Roman"/>
        </w:rPr>
      </w:pPr>
    </w:p>
    <w:p w:rsidR="00F275C8" w:rsidRDefault="002F6645" w:rsidP="00325F01">
      <w:pPr>
        <w:pStyle w:val="NoSpacing"/>
        <w:rPr>
          <w:rFonts w:ascii="Times New Roman" w:hAnsi="Times New Roman" w:cs="Times New Roman"/>
        </w:rPr>
      </w:pPr>
      <w:r w:rsidRPr="00F275C8">
        <w:rPr>
          <w:rFonts w:ascii="Times New Roman" w:hAnsi="Times New Roman" w:cs="Times New Roman"/>
        </w:rPr>
        <w:t xml:space="preserve">H-PAD is sharing a table with MARHO/Radical History Review at the AHA, </w:t>
      </w:r>
      <w:r w:rsidRPr="00F275C8">
        <w:rPr>
          <w:rFonts w:ascii="Times New Roman" w:hAnsi="Times New Roman" w:cs="Times New Roman"/>
          <w:b/>
        </w:rPr>
        <w:t>Friday, January 5, 11:30 to 2:30</w:t>
      </w:r>
      <w:r w:rsidRPr="00F275C8">
        <w:rPr>
          <w:rFonts w:ascii="Times New Roman" w:hAnsi="Times New Roman" w:cs="Times New Roman"/>
        </w:rPr>
        <w:t xml:space="preserve">, in the atrium outside the Exhibit Hall in the Marriott </w:t>
      </w:r>
      <w:proofErr w:type="spellStart"/>
      <w:r w:rsidRPr="00F275C8">
        <w:rPr>
          <w:rFonts w:ascii="Times New Roman" w:hAnsi="Times New Roman" w:cs="Times New Roman"/>
        </w:rPr>
        <w:t>Wardman</w:t>
      </w:r>
      <w:proofErr w:type="spellEnd"/>
      <w:r w:rsidRPr="00F275C8">
        <w:rPr>
          <w:rFonts w:ascii="Times New Roman" w:hAnsi="Times New Roman" w:cs="Times New Roman"/>
        </w:rPr>
        <w:t xml:space="preserve"> Park. This table will be an excellent place to distribute H-PAD literature and to discuss H-PAD-related issues with interested conference-goers.  It will also be a staging area for H-PAD folks to pick up flyers about our activities, and head out to distribute them widely throughout the conference areas.</w:t>
      </w:r>
    </w:p>
    <w:p w:rsidR="00F275C8" w:rsidRPr="00F275C8" w:rsidRDefault="00F275C8" w:rsidP="00F275C8">
      <w:pPr>
        <w:pStyle w:val="NoSpacing"/>
        <w:ind w:firstLine="720"/>
        <w:rPr>
          <w:rFonts w:ascii="Times New Roman" w:hAnsi="Times New Roman" w:cs="Times New Roman"/>
          <w:sz w:val="16"/>
          <w:szCs w:val="16"/>
        </w:rPr>
      </w:pPr>
    </w:p>
    <w:p w:rsidR="002F6645" w:rsidRPr="00F275C8" w:rsidRDefault="002F6645" w:rsidP="00325F01">
      <w:pPr>
        <w:pStyle w:val="NoSpacing"/>
        <w:rPr>
          <w:rFonts w:ascii="Times New Roman" w:hAnsi="Times New Roman" w:cs="Times New Roman"/>
        </w:rPr>
      </w:pPr>
      <w:r w:rsidRPr="00F275C8">
        <w:rPr>
          <w:rFonts w:ascii="Times New Roman" w:hAnsi="Times New Roman" w:cs="Times New Roman"/>
        </w:rPr>
        <w:t>Join us at the table for conversation and agitation</w:t>
      </w:r>
      <w:proofErr w:type="gramStart"/>
      <w:r w:rsidRPr="00F275C8">
        <w:rPr>
          <w:rFonts w:ascii="Times New Roman" w:hAnsi="Times New Roman" w:cs="Times New Roman"/>
        </w:rPr>
        <w:t>!!!</w:t>
      </w:r>
      <w:proofErr w:type="gramEnd"/>
    </w:p>
    <w:p w:rsidR="00F275C8" w:rsidRPr="00F275C8" w:rsidRDefault="00F275C8" w:rsidP="002F6645">
      <w:pPr>
        <w:rPr>
          <w:rFonts w:ascii="Times New Roman" w:hAnsi="Times New Roman" w:cs="Times New Roman"/>
          <w:b/>
          <w:sz w:val="20"/>
          <w:szCs w:val="20"/>
        </w:rPr>
      </w:pPr>
    </w:p>
    <w:p w:rsidR="002F6645" w:rsidRPr="001627D2" w:rsidRDefault="002F6645" w:rsidP="002F6645">
      <w:pPr>
        <w:rPr>
          <w:rFonts w:ascii="Times New Roman" w:hAnsi="Times New Roman" w:cs="Times New Roman"/>
          <w:i/>
          <w:color w:val="C00000"/>
          <w:sz w:val="24"/>
          <w:szCs w:val="24"/>
        </w:rPr>
      </w:pPr>
      <w:r w:rsidRPr="001627D2">
        <w:rPr>
          <w:rFonts w:ascii="Times New Roman" w:hAnsi="Times New Roman" w:cs="Times New Roman"/>
          <w:b/>
          <w:i/>
          <w:color w:val="C00000"/>
          <w:sz w:val="24"/>
          <w:szCs w:val="24"/>
        </w:rPr>
        <w:t xml:space="preserve">2. Roundtable: A Fateful Misunderstanding: A Discussion of the Film Documentary </w:t>
      </w:r>
      <w:r w:rsidR="00185A8E" w:rsidRPr="001627D2">
        <w:rPr>
          <w:rFonts w:ascii="Times New Roman" w:hAnsi="Times New Roman" w:cs="Times New Roman"/>
          <w:b/>
          <w:i/>
          <w:color w:val="C00000"/>
          <w:sz w:val="24"/>
          <w:szCs w:val="24"/>
        </w:rPr>
        <w:t>“</w:t>
      </w:r>
      <w:r w:rsidRPr="001627D2">
        <w:rPr>
          <w:rFonts w:ascii="Times New Roman" w:hAnsi="Times New Roman" w:cs="Times New Roman"/>
          <w:b/>
          <w:i/>
          <w:color w:val="C00000"/>
          <w:sz w:val="24"/>
          <w:szCs w:val="24"/>
        </w:rPr>
        <w:t>The Vietnam War</w:t>
      </w:r>
      <w:r w:rsidR="00185A8E" w:rsidRPr="001627D2">
        <w:rPr>
          <w:rFonts w:ascii="Times New Roman" w:hAnsi="Times New Roman" w:cs="Times New Roman"/>
          <w:b/>
          <w:i/>
          <w:color w:val="C00000"/>
          <w:sz w:val="24"/>
          <w:szCs w:val="24"/>
        </w:rPr>
        <w:t>”</w:t>
      </w:r>
      <w:r w:rsidRPr="001627D2">
        <w:rPr>
          <w:rFonts w:ascii="Times New Roman" w:hAnsi="Times New Roman" w:cs="Times New Roman"/>
          <w:b/>
          <w:i/>
          <w:color w:val="C00000"/>
          <w:sz w:val="24"/>
          <w:szCs w:val="24"/>
        </w:rPr>
        <w:t xml:space="preserve"> by Ken Burns and Lynn </w:t>
      </w:r>
      <w:proofErr w:type="spellStart"/>
      <w:r w:rsidRPr="001627D2">
        <w:rPr>
          <w:rFonts w:ascii="Times New Roman" w:hAnsi="Times New Roman" w:cs="Times New Roman"/>
          <w:b/>
          <w:i/>
          <w:color w:val="C00000"/>
          <w:sz w:val="24"/>
          <w:szCs w:val="24"/>
        </w:rPr>
        <w:t>Novick</w:t>
      </w:r>
      <w:proofErr w:type="spellEnd"/>
      <w:r w:rsidR="00F21B80" w:rsidRPr="001627D2">
        <w:rPr>
          <w:rFonts w:ascii="Times New Roman" w:hAnsi="Times New Roman" w:cs="Times New Roman"/>
          <w:i/>
          <w:color w:val="C00000"/>
          <w:sz w:val="24"/>
          <w:szCs w:val="24"/>
        </w:rPr>
        <w:t>.</w:t>
      </w:r>
    </w:p>
    <w:p w:rsidR="00F275C8" w:rsidRPr="00F275C8" w:rsidRDefault="00F21B80" w:rsidP="00325F01">
      <w:pPr>
        <w:rPr>
          <w:rFonts w:ascii="Times New Roman" w:hAnsi="Times New Roman" w:cs="Times New Roman"/>
        </w:rPr>
      </w:pPr>
      <w:r w:rsidRPr="00F275C8">
        <w:rPr>
          <w:rFonts w:ascii="Times New Roman" w:hAnsi="Times New Roman" w:cs="Times New Roman"/>
        </w:rPr>
        <w:t xml:space="preserve">The PBS documentary on the Vietnam War has already been viewed by millions of people and has received extraordinary publicity and attention This roundtable will consider some of the strengths and weaknesses of the series, and  explore the continuing analytical issues that surround the Vietnam War on </w:t>
      </w:r>
      <w:r w:rsidRPr="00F275C8">
        <w:rPr>
          <w:rFonts w:ascii="Times New Roman" w:hAnsi="Times New Roman" w:cs="Times New Roman"/>
          <w:b/>
        </w:rPr>
        <w:t>Saturday, January 6, 8:30 -10:00</w:t>
      </w:r>
      <w:r w:rsidRPr="00F275C8">
        <w:rPr>
          <w:rFonts w:ascii="Times New Roman" w:hAnsi="Times New Roman" w:cs="Times New Roman"/>
        </w:rPr>
        <w:t xml:space="preserve">, Roosevelt Room 2 Exhibition Level, Marriott </w:t>
      </w:r>
      <w:proofErr w:type="spellStart"/>
      <w:r w:rsidRPr="00F275C8">
        <w:rPr>
          <w:rFonts w:ascii="Times New Roman" w:hAnsi="Times New Roman" w:cs="Times New Roman"/>
        </w:rPr>
        <w:t>Wardman</w:t>
      </w:r>
      <w:proofErr w:type="spellEnd"/>
      <w:r w:rsidRPr="00F275C8">
        <w:rPr>
          <w:rFonts w:ascii="Times New Roman" w:hAnsi="Times New Roman" w:cs="Times New Roman"/>
        </w:rPr>
        <w:t xml:space="preserve"> Park. </w:t>
      </w:r>
    </w:p>
    <w:p w:rsidR="002F6645" w:rsidRPr="00F275C8" w:rsidRDefault="00F21B80" w:rsidP="00325F01">
      <w:pPr>
        <w:rPr>
          <w:rFonts w:ascii="Times New Roman" w:hAnsi="Times New Roman" w:cs="Times New Roman"/>
        </w:rPr>
      </w:pPr>
      <w:r w:rsidRPr="00F275C8">
        <w:rPr>
          <w:rFonts w:ascii="Times New Roman" w:hAnsi="Times New Roman" w:cs="Times New Roman"/>
        </w:rPr>
        <w:t xml:space="preserve">The chair is </w:t>
      </w:r>
      <w:r w:rsidR="002F6645" w:rsidRPr="00F275C8">
        <w:rPr>
          <w:rFonts w:ascii="Times New Roman" w:hAnsi="Times New Roman" w:cs="Times New Roman"/>
        </w:rPr>
        <w:t xml:space="preserve">Michael </w:t>
      </w:r>
      <w:proofErr w:type="spellStart"/>
      <w:r w:rsidR="002F6645" w:rsidRPr="00F275C8">
        <w:rPr>
          <w:rFonts w:ascii="Times New Roman" w:hAnsi="Times New Roman" w:cs="Times New Roman"/>
        </w:rPr>
        <w:t>Kazin</w:t>
      </w:r>
      <w:proofErr w:type="spellEnd"/>
      <w:r w:rsidR="002F6645" w:rsidRPr="00F275C8">
        <w:rPr>
          <w:rFonts w:ascii="Times New Roman" w:hAnsi="Times New Roman" w:cs="Times New Roman"/>
        </w:rPr>
        <w:t>, Georgetown University</w:t>
      </w:r>
      <w:r w:rsidRPr="00F275C8">
        <w:rPr>
          <w:rFonts w:ascii="Times New Roman" w:hAnsi="Times New Roman" w:cs="Times New Roman"/>
        </w:rPr>
        <w:t xml:space="preserve">.  The panelists are </w:t>
      </w:r>
      <w:r w:rsidR="002F6645" w:rsidRPr="00F275C8">
        <w:rPr>
          <w:rFonts w:ascii="Times New Roman" w:hAnsi="Times New Roman" w:cs="Times New Roman"/>
        </w:rPr>
        <w:t xml:space="preserve">Christian G. </w:t>
      </w:r>
      <w:proofErr w:type="spellStart"/>
      <w:r w:rsidR="002F6645" w:rsidRPr="00F275C8">
        <w:rPr>
          <w:rFonts w:ascii="Times New Roman" w:hAnsi="Times New Roman" w:cs="Times New Roman"/>
        </w:rPr>
        <w:t>Appy</w:t>
      </w:r>
      <w:proofErr w:type="spellEnd"/>
      <w:r w:rsidR="002F6645" w:rsidRPr="00F275C8">
        <w:rPr>
          <w:rFonts w:ascii="Times New Roman" w:hAnsi="Times New Roman" w:cs="Times New Roman"/>
        </w:rPr>
        <w:t>, Univ. of Massachusetts, Amherst</w:t>
      </w:r>
      <w:r w:rsidRPr="00F275C8">
        <w:rPr>
          <w:rFonts w:ascii="Times New Roman" w:hAnsi="Times New Roman" w:cs="Times New Roman"/>
        </w:rPr>
        <w:t xml:space="preserve">; </w:t>
      </w:r>
      <w:r w:rsidR="002F6645" w:rsidRPr="00F275C8">
        <w:rPr>
          <w:rFonts w:ascii="Times New Roman" w:hAnsi="Times New Roman" w:cs="Times New Roman"/>
        </w:rPr>
        <w:t>Mark Philip Bradley, University of Chicago</w:t>
      </w:r>
      <w:r w:rsidRPr="00F275C8">
        <w:rPr>
          <w:rFonts w:ascii="Times New Roman" w:hAnsi="Times New Roman" w:cs="Times New Roman"/>
        </w:rPr>
        <w:t xml:space="preserve">; </w:t>
      </w:r>
      <w:r w:rsidR="002F6645" w:rsidRPr="00F275C8">
        <w:rPr>
          <w:rFonts w:ascii="Times New Roman" w:hAnsi="Times New Roman" w:cs="Times New Roman"/>
        </w:rPr>
        <w:t xml:space="preserve">Heather Marie </w:t>
      </w:r>
      <w:proofErr w:type="spellStart"/>
      <w:r w:rsidR="002F6645" w:rsidRPr="00F275C8">
        <w:rPr>
          <w:rFonts w:ascii="Times New Roman" w:hAnsi="Times New Roman" w:cs="Times New Roman"/>
        </w:rPr>
        <w:t>Stur</w:t>
      </w:r>
      <w:proofErr w:type="spellEnd"/>
      <w:r w:rsidR="002F6645" w:rsidRPr="00F275C8">
        <w:rPr>
          <w:rFonts w:ascii="Times New Roman" w:hAnsi="Times New Roman" w:cs="Times New Roman"/>
        </w:rPr>
        <w:t>, University of Southern Mississippi</w:t>
      </w:r>
      <w:r w:rsidRPr="00F275C8">
        <w:rPr>
          <w:rFonts w:ascii="Times New Roman" w:hAnsi="Times New Roman" w:cs="Times New Roman"/>
        </w:rPr>
        <w:t xml:space="preserve">; </w:t>
      </w:r>
      <w:r w:rsidR="002F6645" w:rsidRPr="00F275C8">
        <w:rPr>
          <w:rFonts w:ascii="Times New Roman" w:hAnsi="Times New Roman" w:cs="Times New Roman"/>
        </w:rPr>
        <w:t>Carolyn Eisenberg, Hofstra University</w:t>
      </w:r>
      <w:r w:rsidR="0090559E">
        <w:rPr>
          <w:rFonts w:ascii="Times New Roman" w:hAnsi="Times New Roman" w:cs="Times New Roman"/>
        </w:rPr>
        <w:t>.</w:t>
      </w:r>
    </w:p>
    <w:p w:rsidR="00F275C8" w:rsidRPr="00F275C8" w:rsidRDefault="00F275C8" w:rsidP="002F6645">
      <w:pPr>
        <w:rPr>
          <w:rFonts w:ascii="Times New Roman" w:hAnsi="Times New Roman" w:cs="Times New Roman"/>
          <w:sz w:val="20"/>
          <w:szCs w:val="20"/>
        </w:rPr>
      </w:pPr>
    </w:p>
    <w:p w:rsidR="00F21B80" w:rsidRPr="001627D2" w:rsidRDefault="00F21B80" w:rsidP="00F21B80">
      <w:pPr>
        <w:rPr>
          <w:rFonts w:ascii="Times New Roman" w:hAnsi="Times New Roman" w:cs="Times New Roman"/>
          <w:b/>
          <w:i/>
          <w:color w:val="C00000"/>
          <w:sz w:val="24"/>
          <w:szCs w:val="24"/>
        </w:rPr>
      </w:pPr>
      <w:r w:rsidRPr="001627D2">
        <w:rPr>
          <w:rFonts w:ascii="Times New Roman" w:hAnsi="Times New Roman" w:cs="Times New Roman"/>
          <w:b/>
          <w:i/>
          <w:color w:val="C00000"/>
          <w:sz w:val="24"/>
          <w:szCs w:val="24"/>
        </w:rPr>
        <w:t>3. “What Should Histo</w:t>
      </w:r>
      <w:r w:rsidR="00102B1B">
        <w:rPr>
          <w:rFonts w:ascii="Times New Roman" w:hAnsi="Times New Roman" w:cs="Times New Roman"/>
          <w:b/>
          <w:i/>
          <w:color w:val="C00000"/>
          <w:sz w:val="24"/>
          <w:szCs w:val="24"/>
        </w:rPr>
        <w:t xml:space="preserve">rians Do in a Time of Crisis?” </w:t>
      </w:r>
      <w:r w:rsidRPr="001627D2">
        <w:rPr>
          <w:rFonts w:ascii="Times New Roman" w:hAnsi="Times New Roman" w:cs="Times New Roman"/>
          <w:b/>
          <w:i/>
          <w:color w:val="C00000"/>
          <w:sz w:val="24"/>
          <w:szCs w:val="24"/>
        </w:rPr>
        <w:t xml:space="preserve"> H-PAD Public Roundtable at the 2018 Annual Meeting of the AHA</w:t>
      </w:r>
    </w:p>
    <w:p w:rsidR="00F21B80" w:rsidRPr="00F275C8" w:rsidRDefault="00325F01" w:rsidP="00325F01">
      <w:pPr>
        <w:rPr>
          <w:rFonts w:ascii="Times New Roman" w:hAnsi="Times New Roman" w:cs="Times New Roman"/>
        </w:rPr>
      </w:pPr>
      <w:r>
        <w:rPr>
          <w:rFonts w:ascii="Times New Roman" w:hAnsi="Times New Roman" w:cs="Times New Roman"/>
        </w:rPr>
        <w:t>T</w:t>
      </w:r>
      <w:r w:rsidR="00F21B80" w:rsidRPr="00F275C8">
        <w:rPr>
          <w:rFonts w:ascii="Times New Roman" w:hAnsi="Times New Roman" w:cs="Times New Roman"/>
        </w:rPr>
        <w:t>his roundtable is sponsored with MARHO: The Radical Historians Organization</w:t>
      </w:r>
      <w:r w:rsidR="00686B28" w:rsidRPr="00F275C8">
        <w:rPr>
          <w:rFonts w:ascii="Times New Roman" w:hAnsi="Times New Roman" w:cs="Times New Roman"/>
        </w:rPr>
        <w:t xml:space="preserve">, </w:t>
      </w:r>
      <w:r w:rsidR="00F21B80" w:rsidRPr="00F275C8">
        <w:rPr>
          <w:rFonts w:ascii="Times New Roman" w:hAnsi="Times New Roman" w:cs="Times New Roman"/>
          <w:b/>
        </w:rPr>
        <w:t>Saturday, January 6,</w:t>
      </w:r>
      <w:r w:rsidR="00686B28" w:rsidRPr="00F275C8">
        <w:rPr>
          <w:rFonts w:ascii="Times New Roman" w:hAnsi="Times New Roman" w:cs="Times New Roman"/>
          <w:b/>
        </w:rPr>
        <w:t xml:space="preserve"> 10:30</w:t>
      </w:r>
      <w:r w:rsidR="00F21B80" w:rsidRPr="00F275C8">
        <w:rPr>
          <w:rFonts w:ascii="Times New Roman" w:hAnsi="Times New Roman" w:cs="Times New Roman"/>
          <w:b/>
        </w:rPr>
        <w:t>-12:00</w:t>
      </w:r>
      <w:r w:rsidR="00686B28" w:rsidRPr="00F275C8">
        <w:rPr>
          <w:rFonts w:ascii="Times New Roman" w:hAnsi="Times New Roman" w:cs="Times New Roman"/>
        </w:rPr>
        <w:t xml:space="preserve">, </w:t>
      </w:r>
      <w:r w:rsidR="00F21B80" w:rsidRPr="00F275C8">
        <w:rPr>
          <w:rFonts w:ascii="Times New Roman" w:hAnsi="Times New Roman" w:cs="Times New Roman"/>
        </w:rPr>
        <w:t>Roosevelt Room 4, Exhibition Level</w:t>
      </w:r>
      <w:r w:rsidR="00686B28" w:rsidRPr="00F275C8">
        <w:rPr>
          <w:rFonts w:ascii="Times New Roman" w:hAnsi="Times New Roman" w:cs="Times New Roman"/>
        </w:rPr>
        <w:t xml:space="preserve">, </w:t>
      </w:r>
      <w:proofErr w:type="gramStart"/>
      <w:r w:rsidR="00F21B80" w:rsidRPr="00F275C8">
        <w:rPr>
          <w:rFonts w:ascii="Times New Roman" w:hAnsi="Times New Roman" w:cs="Times New Roman"/>
        </w:rPr>
        <w:t>Washington</w:t>
      </w:r>
      <w:proofErr w:type="gramEnd"/>
      <w:r w:rsidR="00F21B80" w:rsidRPr="00F275C8">
        <w:rPr>
          <w:rFonts w:ascii="Times New Roman" w:hAnsi="Times New Roman" w:cs="Times New Roman"/>
        </w:rPr>
        <w:t xml:space="preserve"> Marriot </w:t>
      </w:r>
      <w:proofErr w:type="spellStart"/>
      <w:r w:rsidR="00F21B80" w:rsidRPr="00F275C8">
        <w:rPr>
          <w:rFonts w:ascii="Times New Roman" w:hAnsi="Times New Roman" w:cs="Times New Roman"/>
        </w:rPr>
        <w:t>Wardman</w:t>
      </w:r>
      <w:proofErr w:type="spellEnd"/>
      <w:r w:rsidR="00F21B80" w:rsidRPr="00F275C8">
        <w:rPr>
          <w:rFonts w:ascii="Times New Roman" w:hAnsi="Times New Roman" w:cs="Times New Roman"/>
        </w:rPr>
        <w:t xml:space="preserve"> Park</w:t>
      </w:r>
      <w:r w:rsidR="00686B28" w:rsidRPr="00F275C8">
        <w:rPr>
          <w:rFonts w:ascii="Times New Roman" w:hAnsi="Times New Roman" w:cs="Times New Roman"/>
        </w:rPr>
        <w:t>.</w:t>
      </w:r>
    </w:p>
    <w:p w:rsidR="00F21B80" w:rsidRPr="00F275C8" w:rsidRDefault="00F21B80" w:rsidP="00325F01">
      <w:pPr>
        <w:pStyle w:val="NoSpacing"/>
        <w:rPr>
          <w:rFonts w:ascii="Times New Roman" w:hAnsi="Times New Roman" w:cs="Times New Roman"/>
        </w:rPr>
      </w:pPr>
      <w:r w:rsidRPr="00F275C8">
        <w:rPr>
          <w:rFonts w:ascii="Times New Roman" w:hAnsi="Times New Roman" w:cs="Times New Roman"/>
        </w:rPr>
        <w:t>The agenda will include:</w:t>
      </w:r>
    </w:p>
    <w:p w:rsidR="00F21B80" w:rsidRPr="00F275C8" w:rsidRDefault="00F21B80" w:rsidP="00686B28">
      <w:pPr>
        <w:pStyle w:val="NoSpacing"/>
        <w:numPr>
          <w:ilvl w:val="0"/>
          <w:numId w:val="1"/>
        </w:numPr>
        <w:rPr>
          <w:rFonts w:ascii="Times New Roman" w:hAnsi="Times New Roman" w:cs="Times New Roman"/>
        </w:rPr>
      </w:pPr>
      <w:r w:rsidRPr="00F275C8">
        <w:rPr>
          <w:rFonts w:ascii="Times New Roman" w:hAnsi="Times New Roman" w:cs="Times New Roman"/>
        </w:rPr>
        <w:t>A brief history of Historians Against the War and its transition to H-PAD</w:t>
      </w:r>
    </w:p>
    <w:p w:rsidR="00F21B80" w:rsidRPr="00F275C8" w:rsidRDefault="00F21B80" w:rsidP="00686B28">
      <w:pPr>
        <w:pStyle w:val="NoSpacing"/>
        <w:numPr>
          <w:ilvl w:val="0"/>
          <w:numId w:val="1"/>
        </w:numPr>
        <w:rPr>
          <w:rFonts w:ascii="Times New Roman" w:hAnsi="Times New Roman" w:cs="Times New Roman"/>
        </w:rPr>
      </w:pPr>
      <w:r w:rsidRPr="00F275C8">
        <w:rPr>
          <w:rFonts w:ascii="Times New Roman" w:hAnsi="Times New Roman" w:cs="Times New Roman"/>
        </w:rPr>
        <w:t>What H-PAD has accomplished</w:t>
      </w:r>
      <w:r w:rsidR="004D1174">
        <w:rPr>
          <w:rFonts w:ascii="Times New Roman" w:hAnsi="Times New Roman" w:cs="Times New Roman"/>
        </w:rPr>
        <w:t>,</w:t>
      </w:r>
      <w:r w:rsidRPr="00F275C8">
        <w:rPr>
          <w:rFonts w:ascii="Times New Roman" w:hAnsi="Times New Roman" w:cs="Times New Roman"/>
        </w:rPr>
        <w:t xml:space="preserve"> the challenges it faces</w:t>
      </w:r>
      <w:r w:rsidR="004D1174">
        <w:rPr>
          <w:rFonts w:ascii="Times New Roman" w:hAnsi="Times New Roman" w:cs="Times New Roman"/>
        </w:rPr>
        <w:t>, how to get more folks involved.</w:t>
      </w:r>
    </w:p>
    <w:p w:rsidR="00F21B80" w:rsidRPr="00F275C8" w:rsidRDefault="00F21B80" w:rsidP="00686B28">
      <w:pPr>
        <w:pStyle w:val="NoSpacing"/>
        <w:numPr>
          <w:ilvl w:val="0"/>
          <w:numId w:val="1"/>
        </w:numPr>
        <w:rPr>
          <w:rFonts w:ascii="Times New Roman" w:hAnsi="Times New Roman" w:cs="Times New Roman"/>
        </w:rPr>
      </w:pPr>
      <w:r w:rsidRPr="00F275C8">
        <w:rPr>
          <w:rFonts w:ascii="Times New Roman" w:hAnsi="Times New Roman" w:cs="Times New Roman"/>
        </w:rPr>
        <w:t>Plans and goals for the upcoming period</w:t>
      </w:r>
      <w:r w:rsidR="004D1174">
        <w:rPr>
          <w:rFonts w:ascii="Times New Roman" w:hAnsi="Times New Roman" w:cs="Times New Roman"/>
        </w:rPr>
        <w:t xml:space="preserve">—most especially the effort, with other national groups, for teach-ins and </w:t>
      </w:r>
      <w:proofErr w:type="spellStart"/>
      <w:r w:rsidR="004D1174">
        <w:rPr>
          <w:rFonts w:ascii="Times New Roman" w:hAnsi="Times New Roman" w:cs="Times New Roman"/>
        </w:rPr>
        <w:t>educationals</w:t>
      </w:r>
      <w:proofErr w:type="spellEnd"/>
      <w:r w:rsidR="004D1174">
        <w:rPr>
          <w:rFonts w:ascii="Times New Roman" w:hAnsi="Times New Roman" w:cs="Times New Roman"/>
        </w:rPr>
        <w:t xml:space="preserve"> on the Korea crisis during the Winter Olympics in February.</w:t>
      </w:r>
    </w:p>
    <w:p w:rsidR="00F275C8" w:rsidRDefault="00F275C8" w:rsidP="00686B28">
      <w:pPr>
        <w:pStyle w:val="NoSpacing"/>
        <w:rPr>
          <w:rFonts w:ascii="Times New Roman" w:hAnsi="Times New Roman" w:cs="Times New Roman"/>
        </w:rPr>
      </w:pPr>
    </w:p>
    <w:p w:rsidR="00F21B80" w:rsidRPr="00F275C8" w:rsidRDefault="00686B28" w:rsidP="00325F01">
      <w:pPr>
        <w:pStyle w:val="NoSpacing"/>
        <w:rPr>
          <w:rFonts w:ascii="Times New Roman" w:hAnsi="Times New Roman" w:cs="Times New Roman"/>
        </w:rPr>
      </w:pPr>
      <w:r w:rsidRPr="00F275C8">
        <w:rPr>
          <w:rFonts w:ascii="Times New Roman" w:hAnsi="Times New Roman" w:cs="Times New Roman"/>
        </w:rPr>
        <w:t xml:space="preserve">Speakers will </w:t>
      </w:r>
      <w:r w:rsidR="00F275C8" w:rsidRPr="00F275C8">
        <w:rPr>
          <w:rFonts w:ascii="Times New Roman" w:hAnsi="Times New Roman" w:cs="Times New Roman"/>
        </w:rPr>
        <w:t>include H</w:t>
      </w:r>
      <w:r w:rsidRPr="00F275C8">
        <w:rPr>
          <w:rFonts w:ascii="Times New Roman" w:hAnsi="Times New Roman" w:cs="Times New Roman"/>
        </w:rPr>
        <w:t xml:space="preserve">-PAD co-chairs Van Gosse, </w:t>
      </w:r>
      <w:r w:rsidR="00F21B80" w:rsidRPr="00F275C8">
        <w:rPr>
          <w:rFonts w:ascii="Times New Roman" w:hAnsi="Times New Roman" w:cs="Times New Roman"/>
        </w:rPr>
        <w:t>Margaret Power</w:t>
      </w:r>
      <w:r w:rsidRPr="00F275C8">
        <w:rPr>
          <w:rFonts w:ascii="Times New Roman" w:hAnsi="Times New Roman" w:cs="Times New Roman"/>
        </w:rPr>
        <w:t xml:space="preserve">, </w:t>
      </w:r>
      <w:proofErr w:type="spellStart"/>
      <w:r w:rsidR="00F21B80" w:rsidRPr="00F275C8">
        <w:rPr>
          <w:rFonts w:ascii="Times New Roman" w:hAnsi="Times New Roman" w:cs="Times New Roman"/>
        </w:rPr>
        <w:t>Andor</w:t>
      </w:r>
      <w:proofErr w:type="spellEnd"/>
      <w:r w:rsidR="00F21B80" w:rsidRPr="00F275C8">
        <w:rPr>
          <w:rFonts w:ascii="Times New Roman" w:hAnsi="Times New Roman" w:cs="Times New Roman"/>
        </w:rPr>
        <w:t xml:space="preserve"> </w:t>
      </w:r>
      <w:proofErr w:type="spellStart"/>
      <w:r w:rsidR="00F21B80" w:rsidRPr="00F275C8">
        <w:rPr>
          <w:rFonts w:ascii="Times New Roman" w:hAnsi="Times New Roman" w:cs="Times New Roman"/>
        </w:rPr>
        <w:t>Skotnes</w:t>
      </w:r>
      <w:proofErr w:type="spellEnd"/>
      <w:r w:rsidR="00F21B80" w:rsidRPr="00F275C8">
        <w:rPr>
          <w:rFonts w:ascii="Times New Roman" w:hAnsi="Times New Roman" w:cs="Times New Roman"/>
        </w:rPr>
        <w:t xml:space="preserve"> </w:t>
      </w:r>
      <w:bookmarkStart w:id="0" w:name="_GoBack"/>
      <w:bookmarkEnd w:id="0"/>
    </w:p>
    <w:p w:rsidR="00F21B80" w:rsidRPr="00E01EB0" w:rsidRDefault="00F21B80" w:rsidP="00F21B80">
      <w:pPr>
        <w:rPr>
          <w:rFonts w:ascii="Times New Roman" w:hAnsi="Times New Roman" w:cs="Times New Roman"/>
          <w:sz w:val="20"/>
          <w:szCs w:val="20"/>
        </w:rPr>
      </w:pPr>
    </w:p>
    <w:p w:rsidR="00F275C8" w:rsidRPr="00F275C8" w:rsidRDefault="00F275C8" w:rsidP="00F275C8">
      <w:pPr>
        <w:jc w:val="center"/>
        <w:rPr>
          <w:rFonts w:ascii="Times New Roman" w:hAnsi="Times New Roman" w:cs="Times New Roman"/>
          <w:i/>
        </w:rPr>
      </w:pPr>
      <w:r w:rsidRPr="00F275C8">
        <w:rPr>
          <w:rFonts w:ascii="Times New Roman" w:hAnsi="Times New Roman" w:cs="Times New Roman"/>
          <w:i/>
        </w:rPr>
        <w:t>For more information</w:t>
      </w:r>
      <w:r w:rsidR="0090559E">
        <w:rPr>
          <w:rFonts w:ascii="Times New Roman" w:hAnsi="Times New Roman" w:cs="Times New Roman"/>
          <w:i/>
        </w:rPr>
        <w:t>,</w:t>
      </w:r>
      <w:r w:rsidRPr="00F275C8">
        <w:rPr>
          <w:rFonts w:ascii="Times New Roman" w:hAnsi="Times New Roman" w:cs="Times New Roman"/>
          <w:i/>
        </w:rPr>
        <w:t xml:space="preserve"> write the co-chairs at </w:t>
      </w:r>
      <w:hyperlink r:id="rId6" w:history="1">
        <w:r w:rsidRPr="00F275C8">
          <w:rPr>
            <w:rStyle w:val="Hyperlink"/>
            <w:rFonts w:ascii="Times New Roman" w:hAnsi="Times New Roman" w:cs="Times New Roman"/>
            <w:i/>
          </w:rPr>
          <w:t>van.gosse@fandm.edu</w:t>
        </w:r>
      </w:hyperlink>
      <w:r w:rsidRPr="00F275C8">
        <w:rPr>
          <w:rFonts w:ascii="Times New Roman" w:hAnsi="Times New Roman" w:cs="Times New Roman"/>
          <w:i/>
        </w:rPr>
        <w:t xml:space="preserve">, </w:t>
      </w:r>
      <w:hyperlink r:id="rId7" w:history="1">
        <w:r w:rsidRPr="00F275C8">
          <w:rPr>
            <w:rStyle w:val="Hyperlink"/>
            <w:rFonts w:ascii="Times New Roman" w:hAnsi="Times New Roman" w:cs="Times New Roman"/>
            <w:i/>
          </w:rPr>
          <w:t>power@iit.edu</w:t>
        </w:r>
      </w:hyperlink>
      <w:r w:rsidRPr="00F275C8">
        <w:rPr>
          <w:rFonts w:ascii="Times New Roman" w:hAnsi="Times New Roman" w:cs="Times New Roman"/>
          <w:i/>
        </w:rPr>
        <w:t>,</w:t>
      </w:r>
      <w:r w:rsidR="0090559E">
        <w:rPr>
          <w:rFonts w:ascii="Times New Roman" w:hAnsi="Times New Roman" w:cs="Times New Roman"/>
          <w:i/>
        </w:rPr>
        <w:t xml:space="preserve"> or </w:t>
      </w:r>
      <w:hyperlink r:id="rId8" w:history="1">
        <w:r w:rsidR="0090559E" w:rsidRPr="00E738F7">
          <w:rPr>
            <w:rStyle w:val="Hyperlink"/>
            <w:rFonts w:ascii="Times New Roman" w:hAnsi="Times New Roman" w:cs="Times New Roman"/>
            <w:i/>
          </w:rPr>
          <w:t>skotna@sage.edu</w:t>
        </w:r>
      </w:hyperlink>
      <w:r w:rsidR="0090559E">
        <w:rPr>
          <w:rFonts w:ascii="Times New Roman" w:hAnsi="Times New Roman" w:cs="Times New Roman"/>
          <w:i/>
        </w:rPr>
        <w:t xml:space="preserve"> </w:t>
      </w:r>
    </w:p>
    <w:p w:rsidR="00F21B80" w:rsidRPr="00E01EB0" w:rsidRDefault="00F21B80" w:rsidP="00F275C8">
      <w:pPr>
        <w:jc w:val="center"/>
        <w:rPr>
          <w:rFonts w:ascii="Times New Roman" w:hAnsi="Times New Roman" w:cs="Times New Roman"/>
          <w:i/>
          <w:sz w:val="20"/>
          <w:szCs w:val="20"/>
        </w:rPr>
      </w:pPr>
      <w:r w:rsidRPr="00E01EB0">
        <w:rPr>
          <w:rFonts w:ascii="Times New Roman" w:hAnsi="Times New Roman" w:cs="Times New Roman"/>
          <w:i/>
          <w:sz w:val="20"/>
          <w:szCs w:val="20"/>
        </w:rPr>
        <w:t>-Labor Donated-</w:t>
      </w:r>
    </w:p>
    <w:sectPr w:rsidR="00F21B80" w:rsidRPr="00E01EB0" w:rsidSect="00A76657">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8F6"/>
    <w:multiLevelType w:val="hybridMultilevel"/>
    <w:tmpl w:val="F98A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45"/>
    <w:rsid w:val="00056C74"/>
    <w:rsid w:val="00102B1B"/>
    <w:rsid w:val="001627D2"/>
    <w:rsid w:val="00185A8E"/>
    <w:rsid w:val="002F6645"/>
    <w:rsid w:val="00325F01"/>
    <w:rsid w:val="004D1174"/>
    <w:rsid w:val="00686B28"/>
    <w:rsid w:val="0090559E"/>
    <w:rsid w:val="00A76657"/>
    <w:rsid w:val="00D36EAD"/>
    <w:rsid w:val="00D834F0"/>
    <w:rsid w:val="00E01EB0"/>
    <w:rsid w:val="00F21B80"/>
    <w:rsid w:val="00F275C8"/>
    <w:rsid w:val="00F5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DAF8"/>
  <w15:chartTrackingRefBased/>
  <w15:docId w15:val="{7929840E-4018-447A-9DFE-EF04C3D4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701922235946708826gmail-m-5211289269951354314gmail-msonormal">
    <w:name w:val="m_6701922235946708826gmail-m_-5211289269951354314gmail-msonormal"/>
    <w:basedOn w:val="Normal"/>
    <w:rsid w:val="002F6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F6645"/>
  </w:style>
  <w:style w:type="paragraph" w:styleId="NoSpacing">
    <w:name w:val="No Spacing"/>
    <w:uiPriority w:val="1"/>
    <w:qFormat/>
    <w:rsid w:val="002F6645"/>
    <w:pPr>
      <w:spacing w:after="0" w:line="240" w:lineRule="auto"/>
    </w:pPr>
  </w:style>
  <w:style w:type="table" w:styleId="TableGrid">
    <w:name w:val="Table Grid"/>
    <w:basedOn w:val="TableNormal"/>
    <w:uiPriority w:val="39"/>
    <w:rsid w:val="00686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tna@sage.edu" TargetMode="External"/><Relationship Id="rId3" Type="http://schemas.openxmlformats.org/officeDocument/2006/relationships/settings" Target="settings.xml"/><Relationship Id="rId7" Type="http://schemas.openxmlformats.org/officeDocument/2006/relationships/hyperlink" Target="mailto:power@i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gosse@fandm.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actech</dc:creator>
  <cp:keywords/>
  <dc:description/>
  <cp:lastModifiedBy>actech</cp:lastModifiedBy>
  <cp:revision>9</cp:revision>
  <dcterms:created xsi:type="dcterms:W3CDTF">2017-12-21T02:13:00Z</dcterms:created>
  <dcterms:modified xsi:type="dcterms:W3CDTF">2017-12-28T18:25:00Z</dcterms:modified>
</cp:coreProperties>
</file>